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A6" w:rsidRDefault="00B638F8" w:rsidP="006C6147"/>
    <w:p w:rsidR="006C6147" w:rsidRDefault="006C6147" w:rsidP="006C6147">
      <w:pPr>
        <w:rPr>
          <w:sz w:val="36"/>
          <w:szCs w:val="36"/>
          <w:u w:val="single"/>
        </w:rPr>
      </w:pPr>
      <w:proofErr w:type="spellStart"/>
      <w:r w:rsidRPr="006C6147">
        <w:rPr>
          <w:sz w:val="36"/>
          <w:szCs w:val="36"/>
          <w:u w:val="single"/>
        </w:rPr>
        <w:t>ScHARR</w:t>
      </w:r>
      <w:proofErr w:type="spellEnd"/>
      <w:r w:rsidRPr="006C6147">
        <w:rPr>
          <w:sz w:val="36"/>
          <w:szCs w:val="36"/>
          <w:u w:val="single"/>
        </w:rPr>
        <w:t xml:space="preserve"> Ethics Application Checklist</w:t>
      </w:r>
      <w:r>
        <w:rPr>
          <w:sz w:val="36"/>
          <w:szCs w:val="36"/>
          <w:u w:val="single"/>
        </w:rPr>
        <w:t xml:space="preserve"> – Primary Data</w:t>
      </w:r>
    </w:p>
    <w:p w:rsidR="006C6147" w:rsidRDefault="006C6147" w:rsidP="006C6147">
      <w:pPr>
        <w:rPr>
          <w:sz w:val="36"/>
          <w:szCs w:val="36"/>
          <w:u w:val="single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Ethics application form (online here </w:t>
      </w:r>
      <w:hyperlink r:id="rId7" w:history="1">
        <w:r w:rsidRPr="00C96B08">
          <w:rPr>
            <w:rStyle w:val="Hyperlink"/>
            <w:sz w:val="24"/>
            <w:szCs w:val="24"/>
          </w:rPr>
          <w:t>http://ethics.ris.shef.ac.uk</w:t>
        </w:r>
      </w:hyperlink>
      <w:r>
        <w:rPr>
          <w:sz w:val="24"/>
          <w:szCs w:val="24"/>
        </w:rPr>
        <w:t>)</w:t>
      </w:r>
    </w:p>
    <w:p w:rsidR="00B638F8" w:rsidRDefault="00B638F8" w:rsidP="00B638F8">
      <w:pPr>
        <w:rPr>
          <w:sz w:val="24"/>
          <w:szCs w:val="24"/>
        </w:rPr>
      </w:pPr>
    </w:p>
    <w:p w:rsidR="00B638F8" w:rsidRPr="00B638F8" w:rsidRDefault="00B638F8" w:rsidP="00B638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 information (URMS/Costing Tool Number if funded)</w:t>
      </w:r>
      <w:bookmarkStart w:id="0" w:name="_GoBack"/>
      <w:bookmarkEnd w:id="0"/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Pr="006C6147" w:rsidRDefault="006C6147" w:rsidP="00A64A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147">
        <w:rPr>
          <w:sz w:val="24"/>
          <w:szCs w:val="24"/>
        </w:rPr>
        <w:t xml:space="preserve">Consent form(s) – GDPR compliant template found on </w:t>
      </w:r>
      <w:proofErr w:type="spellStart"/>
      <w:r w:rsidRPr="006C6147">
        <w:rPr>
          <w:sz w:val="24"/>
          <w:szCs w:val="24"/>
        </w:rPr>
        <w:t>scharr</w:t>
      </w:r>
      <w:proofErr w:type="spellEnd"/>
      <w:r w:rsidRPr="006C6147">
        <w:rPr>
          <w:sz w:val="24"/>
          <w:szCs w:val="24"/>
        </w:rPr>
        <w:t xml:space="preserve"> ethics webpages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Participant Information sheet(s) – GDPR compliant template found on </w:t>
      </w:r>
      <w:proofErr w:type="spellStart"/>
      <w:r>
        <w:rPr>
          <w:sz w:val="24"/>
          <w:szCs w:val="24"/>
        </w:rPr>
        <w:t>scharr</w:t>
      </w:r>
      <w:proofErr w:type="spellEnd"/>
      <w:r>
        <w:rPr>
          <w:sz w:val="24"/>
          <w:szCs w:val="24"/>
        </w:rPr>
        <w:t xml:space="preserve"> ethics webpages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Pr="006C6147" w:rsidRDefault="006C6147" w:rsidP="005D44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147">
        <w:rPr>
          <w:sz w:val="24"/>
          <w:szCs w:val="24"/>
        </w:rPr>
        <w:t>Data Management Plan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Independent Scientific Review (ISR forms/PhD Confirmation/Funding Confirmation)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Pr="006C6147" w:rsidRDefault="006C6147" w:rsidP="00B10A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147">
        <w:rPr>
          <w:sz w:val="24"/>
          <w:szCs w:val="24"/>
        </w:rPr>
        <w:t>Project Code – URMS number/Costing Tool number – applicable for funded projects and healthcare research (involves NHS)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Interview topic guide(s) – where applicable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Pr="006C6147" w:rsidRDefault="006C6147" w:rsidP="00507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147">
        <w:rPr>
          <w:sz w:val="24"/>
          <w:szCs w:val="24"/>
        </w:rPr>
        <w:t>Focus Group top guide(s) – where applicable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Questionnaires – where applicable</w:t>
      </w:r>
    </w:p>
    <w:p w:rsid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Invitation letter/email templates – where applicable</w:t>
      </w:r>
    </w:p>
    <w:p w:rsidR="006C6147" w:rsidRPr="006C6147" w:rsidRDefault="006C6147" w:rsidP="006C6147">
      <w:pPr>
        <w:pStyle w:val="ListParagraph"/>
        <w:rPr>
          <w:sz w:val="24"/>
          <w:szCs w:val="24"/>
        </w:rPr>
      </w:pPr>
    </w:p>
    <w:p w:rsid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Study protocol (this supports ethics application and doesn’t replace it</w:t>
      </w:r>
    </w:p>
    <w:p w:rsidR="006C6147" w:rsidRPr="006C6147" w:rsidRDefault="006C6147" w:rsidP="006C6147">
      <w:pPr>
        <w:pStyle w:val="ListParagraph"/>
        <w:rPr>
          <w:sz w:val="24"/>
          <w:szCs w:val="24"/>
        </w:rPr>
      </w:pPr>
    </w:p>
    <w:p w:rsidR="006C6147" w:rsidRPr="006C6147" w:rsidRDefault="006C6147" w:rsidP="006C6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application give a detailed, step by step, practical overview of how the research will be conducted, emphasising the practical (as opposed to the academic) which may be understood by a lay person?</w:t>
      </w:r>
    </w:p>
    <w:sectPr w:rsidR="006C6147" w:rsidRPr="006C61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47" w:rsidRDefault="006C6147" w:rsidP="006C6147">
      <w:pPr>
        <w:spacing w:line="240" w:lineRule="auto"/>
      </w:pPr>
      <w:r>
        <w:separator/>
      </w:r>
    </w:p>
  </w:endnote>
  <w:endnote w:type="continuationSeparator" w:id="0">
    <w:p w:rsidR="006C6147" w:rsidRDefault="006C6147" w:rsidP="006C6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47" w:rsidRDefault="006C6147" w:rsidP="006C6147">
      <w:pPr>
        <w:spacing w:line="240" w:lineRule="auto"/>
      </w:pPr>
      <w:r>
        <w:separator/>
      </w:r>
    </w:p>
  </w:footnote>
  <w:footnote w:type="continuationSeparator" w:id="0">
    <w:p w:rsidR="006C6147" w:rsidRDefault="006C6147" w:rsidP="006C6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47" w:rsidRPr="005930C8" w:rsidRDefault="006C6147" w:rsidP="006C6147">
    <w:pPr>
      <w:pStyle w:val="Header"/>
      <w:jc w:val="right"/>
      <w:rPr>
        <w:rFonts w:ascii="TUOS Stephenson" w:hAnsi="TUOS Stephenson"/>
        <w:sz w:val="30"/>
      </w:rPr>
    </w:pPr>
    <w:r>
      <w:rPr>
        <w:noProof/>
        <w:sz w:val="20"/>
        <w:lang w:eastAsia="zh-CN"/>
      </w:rPr>
      <w:drawing>
        <wp:anchor distT="0" distB="0" distL="114300" distR="114300" simplePos="0" relativeHeight="251659264" behindDoc="1" locked="0" layoutInCell="1" allowOverlap="1" wp14:anchorId="60D29962" wp14:editId="0A5322A4">
          <wp:simplePos x="0" y="0"/>
          <wp:positionH relativeFrom="margin">
            <wp:posOffset>-390525</wp:posOffset>
          </wp:positionH>
          <wp:positionV relativeFrom="paragraph">
            <wp:posOffset>12065</wp:posOffset>
          </wp:positionV>
          <wp:extent cx="2438400" cy="791008"/>
          <wp:effectExtent l="0" t="0" r="0" b="9525"/>
          <wp:wrapNone/>
          <wp:docPr id="28" name="Picture 28" descr="tuoslogo_key_cmyk let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uoslogo_key_cmyk let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91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0C8">
      <w:rPr>
        <w:rFonts w:ascii="TUOS Stephenson" w:hAnsi="TUOS Stephenson"/>
        <w:sz w:val="30"/>
      </w:rPr>
      <w:t>School Of</w:t>
    </w:r>
  </w:p>
  <w:p w:rsidR="006C6147" w:rsidRPr="005930C8" w:rsidRDefault="006C6147" w:rsidP="006C6147">
    <w:pPr>
      <w:pStyle w:val="Header"/>
      <w:jc w:val="right"/>
      <w:rPr>
        <w:rFonts w:ascii="TUOS Stephenson" w:hAnsi="TUOS Stephenson"/>
        <w:sz w:val="30"/>
      </w:rPr>
    </w:pPr>
    <w:r w:rsidRPr="005930C8">
      <w:rPr>
        <w:rFonts w:ascii="TUOS Stephenson" w:hAnsi="TUOS Stephenson"/>
        <w:sz w:val="30"/>
      </w:rPr>
      <w:t>Health</w:t>
    </w:r>
  </w:p>
  <w:p w:rsidR="006C6147" w:rsidRPr="005930C8" w:rsidRDefault="006C6147" w:rsidP="006C6147">
    <w:pPr>
      <w:pStyle w:val="Header"/>
      <w:jc w:val="right"/>
      <w:rPr>
        <w:rFonts w:ascii="TUOS Stephenson" w:hAnsi="TUOS Stephenson"/>
        <w:sz w:val="30"/>
      </w:rPr>
    </w:pPr>
    <w:r w:rsidRPr="005930C8">
      <w:rPr>
        <w:rFonts w:ascii="TUOS Stephenson" w:hAnsi="TUOS Stephenson"/>
        <w:sz w:val="30"/>
      </w:rPr>
      <w:t>And</w:t>
    </w:r>
  </w:p>
  <w:p w:rsidR="006C6147" w:rsidRPr="005930C8" w:rsidRDefault="006C6147" w:rsidP="006C6147">
    <w:pPr>
      <w:pStyle w:val="Header"/>
      <w:jc w:val="right"/>
      <w:rPr>
        <w:rFonts w:ascii="TUOS Stephenson" w:hAnsi="TUOS Stephenson"/>
        <w:sz w:val="30"/>
      </w:rPr>
    </w:pPr>
    <w:r w:rsidRPr="005930C8">
      <w:rPr>
        <w:rFonts w:ascii="TUOS Stephenson" w:hAnsi="TUOS Stephenson"/>
        <w:sz w:val="30"/>
      </w:rPr>
      <w:t>Related</w:t>
    </w:r>
  </w:p>
  <w:p w:rsidR="006C6147" w:rsidRDefault="006C6147" w:rsidP="006C6147">
    <w:pPr>
      <w:jc w:val="right"/>
    </w:pPr>
    <w:r w:rsidRPr="005930C8">
      <w:rPr>
        <w:rFonts w:ascii="TUOS Stephenson" w:hAnsi="TUOS Stephenson"/>
        <w:sz w:val="30"/>
      </w:rPr>
      <w:t>Research</w:t>
    </w:r>
    <w:r>
      <w:rPr>
        <w:rFonts w:ascii="TUOS Stephenson" w:hAnsi="TUOS Stephenson"/>
        <w:sz w:val="30"/>
      </w:rPr>
      <w:t>.</w:t>
    </w:r>
  </w:p>
  <w:p w:rsidR="006C6147" w:rsidRDefault="006C6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71A4"/>
    <w:multiLevelType w:val="hybridMultilevel"/>
    <w:tmpl w:val="81262C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47"/>
    <w:rsid w:val="00672203"/>
    <w:rsid w:val="006C6147"/>
    <w:rsid w:val="00790A4D"/>
    <w:rsid w:val="00B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571B"/>
  <w15:chartTrackingRefBased/>
  <w15:docId w15:val="{CCAA9650-2C0A-4609-AEFA-26A478B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47"/>
    <w:pPr>
      <w:spacing w:after="0" w:line="240" w:lineRule="atLeast"/>
    </w:pPr>
    <w:rPr>
      <w:rFonts w:ascii="TUOS Blake" w:eastAsia="Times New Roman" w:hAnsi="TUOS Blake" w:cs="Times New Roman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1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6147"/>
    <w:rPr>
      <w:rFonts w:ascii="TUOS Blake" w:eastAsia="Times New Roman" w:hAnsi="TUOS Blake" w:cs="Times New Roman"/>
      <w:color w:val="00000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61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147"/>
    <w:rPr>
      <w:rFonts w:ascii="TUOS Blake" w:eastAsia="Times New Roman" w:hAnsi="TUOS Blake" w:cs="Times New Roman"/>
      <w:color w:val="00000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C6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hics.ris.shef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Claxton</dc:creator>
  <cp:keywords/>
  <dc:description/>
  <cp:lastModifiedBy>Charlotte Elizabeth Claxton</cp:lastModifiedBy>
  <cp:revision>2</cp:revision>
  <dcterms:created xsi:type="dcterms:W3CDTF">2019-04-12T14:44:00Z</dcterms:created>
  <dcterms:modified xsi:type="dcterms:W3CDTF">2019-04-23T13:14:00Z</dcterms:modified>
</cp:coreProperties>
</file>